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8021DF">
        <w:rPr>
          <w:rFonts w:ascii="Times New Roman" w:hAnsi="Times New Roman" w:cs="Times New Roman"/>
          <w:b/>
          <w:sz w:val="28"/>
          <w:szCs w:val="28"/>
        </w:rPr>
        <w:t>ŻYWIENIA I USŁUG GASTRONOMICZNYCH</w:t>
      </w:r>
      <w:r w:rsidRPr="00304D1C">
        <w:rPr>
          <w:rFonts w:ascii="Times New Roman" w:hAnsi="Times New Roman" w:cs="Times New Roman"/>
          <w:b/>
          <w:sz w:val="28"/>
          <w:szCs w:val="28"/>
        </w:rPr>
        <w:t>– PO SZKOLE PODSTAWOWEJ 2019/2020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:rsidTr="00DD3B2F">
        <w:trPr>
          <w:trHeight w:val="524"/>
        </w:trPr>
        <w:tc>
          <w:tcPr>
            <w:tcW w:w="856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500D5" w:rsidRPr="00304D1C" w:rsidTr="00DD3B2F">
        <w:trPr>
          <w:trHeight w:val="130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Helmin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Jolanta Holeczek 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400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Chemia 1 Nowa seria podręczników do chemii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dla liceum i technikum do zakresu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Janiuk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Małgorzata Chmurska,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 xml:space="preserve">Gabriela Osiecka,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Anusiak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Marcin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Sobczak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140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 xml:space="preserve">ogólnokształcącego i 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00D5" w:rsidRPr="00304D1C" w:rsidTr="008021DF">
        <w:trPr>
          <w:trHeight w:val="110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dla liceum i technikum do zakresu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F. Wojewoda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1279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F500D5" w:rsidRPr="00304D1C" w:rsidRDefault="00F500D5" w:rsidP="00C617B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="00C617B6"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3434" w:type="dxa"/>
          </w:tcPr>
          <w:p w:rsidR="00F500D5" w:rsidRPr="00304D1C" w:rsidRDefault="00C617B6" w:rsidP="00DD3B2F">
            <w:pPr>
              <w:rPr>
                <w:rFonts w:ascii="Times New Roman" w:hAnsi="Times New Roman" w:cs="Times New Roman"/>
              </w:rPr>
            </w:pPr>
            <w:r w:rsidRPr="00C617B6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C617B6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211C41" w:rsidTr="00DD3B2F">
        <w:trPr>
          <w:trHeight w:val="1051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0D5" w:rsidRPr="00304D1C" w:rsidTr="008021DF">
        <w:trPr>
          <w:trHeight w:val="1540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języka polskiego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125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podstawowy.</w:t>
            </w:r>
          </w:p>
        </w:tc>
        <w:tc>
          <w:tcPr>
            <w:tcW w:w="3434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111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ponadpodstawowych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95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F500D5" w:rsidRPr="00304D1C" w:rsidTr="008021DF">
        <w:trPr>
          <w:trHeight w:val="465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F500D5" w:rsidRPr="00304D1C" w:rsidRDefault="00211C41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zostanie podany we wrześniu</w:t>
            </w:r>
            <w:bookmarkStart w:id="0" w:name="_GoBack"/>
            <w:bookmarkEnd w:id="0"/>
          </w:p>
        </w:tc>
        <w:tc>
          <w:tcPr>
            <w:tcW w:w="3434" w:type="dxa"/>
          </w:tcPr>
          <w:p w:rsidR="00F500D5" w:rsidRPr="00211C41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601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:rsidR="00F500D5" w:rsidRPr="00304D1C" w:rsidRDefault="008021DF" w:rsidP="008021DF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 xml:space="preserve">Gastronomia. Podręcznik do nauki zawodów technik żywienia i usług gastronomicznych oraz kucharz. Tom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434" w:type="dxa"/>
          </w:tcPr>
          <w:p w:rsidR="00F500D5" w:rsidRPr="00304D1C" w:rsidRDefault="008021DF" w:rsidP="00DD3B2F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Hanna Górska-</w:t>
            </w:r>
            <w:proofErr w:type="spellStart"/>
            <w:r w:rsidRPr="008021DF">
              <w:rPr>
                <w:rFonts w:ascii="Times New Roman" w:hAnsi="Times New Roman" w:cs="Times New Roman"/>
              </w:rPr>
              <w:t>Warsewicz</w:t>
            </w:r>
            <w:proofErr w:type="spellEnd"/>
            <w:r w:rsidRPr="008021DF">
              <w:rPr>
                <w:rFonts w:ascii="Times New Roman" w:hAnsi="Times New Roman" w:cs="Times New Roman"/>
              </w:rPr>
              <w:t>, Beata Sawicka, Teresa Mikulska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8021DF">
        <w:trPr>
          <w:trHeight w:val="39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403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</w:tcPr>
          <w:p w:rsidR="00F500D5" w:rsidRPr="00304D1C" w:rsidRDefault="008021DF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techniczne i BHP</w:t>
            </w:r>
          </w:p>
        </w:tc>
        <w:tc>
          <w:tcPr>
            <w:tcW w:w="3692" w:type="dxa"/>
          </w:tcPr>
          <w:p w:rsidR="00F500D5" w:rsidRPr="00304D1C" w:rsidRDefault="008021DF" w:rsidP="00DD3B2F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Wyposażenie zakładów gastronomicznych i gospodarstw domowych</w:t>
            </w:r>
          </w:p>
        </w:tc>
        <w:tc>
          <w:tcPr>
            <w:tcW w:w="3434" w:type="dxa"/>
          </w:tcPr>
          <w:p w:rsidR="00F500D5" w:rsidRPr="00304D1C" w:rsidRDefault="008021DF" w:rsidP="00DD3B2F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Agnieszka Kasperek Marzanna Kondratowicz</w:t>
            </w:r>
          </w:p>
        </w:tc>
        <w:tc>
          <w:tcPr>
            <w:tcW w:w="3428" w:type="dxa"/>
          </w:tcPr>
          <w:p w:rsidR="00F500D5" w:rsidRPr="00304D1C" w:rsidRDefault="008021DF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</w:t>
            </w:r>
          </w:p>
        </w:tc>
      </w:tr>
      <w:tr w:rsidR="00F500D5" w:rsidRPr="00304D1C" w:rsidTr="008021DF">
        <w:trPr>
          <w:trHeight w:val="335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:rsidR="00F500D5" w:rsidRPr="00304D1C" w:rsidRDefault="008021DF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AD14B7">
            <w:pPr>
              <w:rPr>
                <w:rFonts w:ascii="Times New Roman" w:hAnsi="Times New Roman" w:cs="Times New Roman"/>
              </w:rPr>
            </w:pPr>
          </w:p>
        </w:tc>
      </w:tr>
    </w:tbl>
    <w:p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1E1111"/>
    <w:rsid w:val="00211C41"/>
    <w:rsid w:val="00304D1C"/>
    <w:rsid w:val="00470F93"/>
    <w:rsid w:val="008021DF"/>
    <w:rsid w:val="00A34098"/>
    <w:rsid w:val="00AD14B7"/>
    <w:rsid w:val="00AD3943"/>
    <w:rsid w:val="00C617B6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Zespół Szkół CKR Dyla</cp:lastModifiedBy>
  <cp:revision>4</cp:revision>
  <dcterms:created xsi:type="dcterms:W3CDTF">2019-07-19T08:13:00Z</dcterms:created>
  <dcterms:modified xsi:type="dcterms:W3CDTF">2019-08-01T07:00:00Z</dcterms:modified>
</cp:coreProperties>
</file>