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68DDD" w14:textId="31CCB724" w:rsidR="00AD14B7" w:rsidRDefault="00AD14B7" w:rsidP="00AD1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1C">
        <w:rPr>
          <w:rFonts w:ascii="Times New Roman" w:hAnsi="Times New Roman" w:cs="Times New Roman"/>
          <w:b/>
          <w:sz w:val="28"/>
          <w:szCs w:val="28"/>
        </w:rPr>
        <w:t xml:space="preserve">WYKAZ PODRĘCZNIKÓW DLA KLASY TECHNIK </w:t>
      </w:r>
      <w:r w:rsidR="008021DF">
        <w:rPr>
          <w:rFonts w:ascii="Times New Roman" w:hAnsi="Times New Roman" w:cs="Times New Roman"/>
          <w:b/>
          <w:sz w:val="28"/>
          <w:szCs w:val="28"/>
        </w:rPr>
        <w:t>ŻYWIENIA I USŁUG GASTRONOMICZNYCH</w:t>
      </w:r>
      <w:r w:rsidRPr="00304D1C">
        <w:rPr>
          <w:rFonts w:ascii="Times New Roman" w:hAnsi="Times New Roman" w:cs="Times New Roman"/>
          <w:b/>
          <w:sz w:val="28"/>
          <w:szCs w:val="28"/>
        </w:rPr>
        <w:t>– PO SZKOLE PODSTAWOWEJ 20</w:t>
      </w:r>
      <w:r w:rsidR="00A66B24">
        <w:rPr>
          <w:rFonts w:ascii="Times New Roman" w:hAnsi="Times New Roman" w:cs="Times New Roman"/>
          <w:b/>
          <w:sz w:val="28"/>
          <w:szCs w:val="28"/>
        </w:rPr>
        <w:t>20</w:t>
      </w:r>
      <w:r w:rsidRPr="00304D1C">
        <w:rPr>
          <w:rFonts w:ascii="Times New Roman" w:hAnsi="Times New Roman" w:cs="Times New Roman"/>
          <w:b/>
          <w:sz w:val="28"/>
          <w:szCs w:val="28"/>
        </w:rPr>
        <w:t>/20</w:t>
      </w:r>
      <w:r w:rsidR="00A66B24">
        <w:rPr>
          <w:rFonts w:ascii="Times New Roman" w:hAnsi="Times New Roman" w:cs="Times New Roman"/>
          <w:b/>
          <w:sz w:val="28"/>
          <w:szCs w:val="28"/>
        </w:rPr>
        <w:t>21</w:t>
      </w:r>
    </w:p>
    <w:tbl>
      <w:tblPr>
        <w:tblStyle w:val="Tabela-Siatka"/>
        <w:tblW w:w="14309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F500D5" w:rsidRPr="00304D1C" w14:paraId="02711283" w14:textId="77777777" w:rsidTr="00DD3B2F">
        <w:trPr>
          <w:trHeight w:val="524"/>
        </w:trPr>
        <w:tc>
          <w:tcPr>
            <w:tcW w:w="856" w:type="dxa"/>
            <w:vAlign w:val="center"/>
          </w:tcPr>
          <w:p w14:paraId="394D3206" w14:textId="77777777"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899" w:type="dxa"/>
            <w:vAlign w:val="center"/>
          </w:tcPr>
          <w:p w14:paraId="6184E8BE" w14:textId="77777777"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vAlign w:val="center"/>
          </w:tcPr>
          <w:p w14:paraId="42E1B5B0" w14:textId="77777777"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vAlign w:val="center"/>
          </w:tcPr>
          <w:p w14:paraId="6803F3A8" w14:textId="77777777"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vAlign w:val="center"/>
          </w:tcPr>
          <w:p w14:paraId="7AA7623F" w14:textId="77777777"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F500D5" w:rsidRPr="00304D1C" w14:paraId="10BFB4FD" w14:textId="77777777" w:rsidTr="00DD3B2F">
        <w:trPr>
          <w:trHeight w:val="1308"/>
        </w:trPr>
        <w:tc>
          <w:tcPr>
            <w:tcW w:w="856" w:type="dxa"/>
          </w:tcPr>
          <w:p w14:paraId="46DFD660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</w:tcPr>
          <w:p w14:paraId="142FEFDB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</w:tcPr>
          <w:p w14:paraId="0E1159E9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Biologia na czasie 1 Podręcznik dla liceum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</w:p>
          <w:p w14:paraId="4AB2FFB5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3434" w:type="dxa"/>
          </w:tcPr>
          <w:p w14:paraId="5008A835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Anna Helmin, Jolanta Holeczek </w:t>
            </w:r>
          </w:p>
          <w:p w14:paraId="7729D0D8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1A3DD546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512B99FF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092B05" w:rsidRPr="00304D1C" w14:paraId="59B289B3" w14:textId="77777777" w:rsidTr="00DD3B2F">
        <w:trPr>
          <w:trHeight w:val="1400"/>
        </w:trPr>
        <w:tc>
          <w:tcPr>
            <w:tcW w:w="856" w:type="dxa"/>
          </w:tcPr>
          <w:p w14:paraId="258F1039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</w:tcPr>
          <w:p w14:paraId="7C6E2B07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3692" w:type="dxa"/>
          </w:tcPr>
          <w:p w14:paraId="2975A0F5" w14:textId="0ED0CC22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092B05">
              <w:rPr>
                <w:rFonts w:ascii="Times New Roman" w:hAnsi="Times New Roman" w:cs="Times New Roman"/>
              </w:rPr>
              <w:t>To jest chemia - chemia ogólna i nieorganiczna . Podręcznik dla liceum ogólnokształcącego i technikum. ZAKRES PODSTAWOWY</w:t>
            </w:r>
          </w:p>
        </w:tc>
        <w:tc>
          <w:tcPr>
            <w:tcW w:w="3434" w:type="dxa"/>
          </w:tcPr>
          <w:p w14:paraId="20ACA2C2" w14:textId="0EDEF318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092B05">
              <w:rPr>
                <w:rFonts w:ascii="Times New Roman" w:hAnsi="Times New Roman" w:cs="Times New Roman"/>
              </w:rPr>
              <w:t>Romuald Hassa, Aleksandra Mrzigod, Janusz Mrzigod</w:t>
            </w:r>
          </w:p>
        </w:tc>
        <w:tc>
          <w:tcPr>
            <w:tcW w:w="3428" w:type="dxa"/>
          </w:tcPr>
          <w:p w14:paraId="6235A297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296D1B06" w14:textId="0837DD68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</w:p>
        </w:tc>
      </w:tr>
      <w:tr w:rsidR="00092B05" w:rsidRPr="00304D1C" w14:paraId="4DDF7E6D" w14:textId="77777777" w:rsidTr="00DD3B2F">
        <w:trPr>
          <w:trHeight w:val="1406"/>
        </w:trPr>
        <w:tc>
          <w:tcPr>
            <w:tcW w:w="856" w:type="dxa"/>
          </w:tcPr>
          <w:p w14:paraId="31596DAC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</w:tcPr>
          <w:p w14:paraId="4ED12A90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Edukacja dla</w:t>
            </w:r>
          </w:p>
          <w:p w14:paraId="495AB04D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bezpieczeństwa</w:t>
            </w:r>
          </w:p>
        </w:tc>
        <w:tc>
          <w:tcPr>
            <w:tcW w:w="3692" w:type="dxa"/>
          </w:tcPr>
          <w:p w14:paraId="372A5995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Żyję i działam bezpiecznie. Podręcznik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edukacji dla bezpieczeństwa dla liceum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 xml:space="preserve">ogólnokształcącego 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technikum</w:t>
            </w:r>
          </w:p>
        </w:tc>
        <w:tc>
          <w:tcPr>
            <w:tcW w:w="3434" w:type="dxa"/>
          </w:tcPr>
          <w:p w14:paraId="6EBB7A46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Jarosław Słoma </w:t>
            </w:r>
          </w:p>
        </w:tc>
        <w:tc>
          <w:tcPr>
            <w:tcW w:w="3428" w:type="dxa"/>
          </w:tcPr>
          <w:p w14:paraId="294EC4C5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</w:tc>
      </w:tr>
      <w:tr w:rsidR="00092B05" w:rsidRPr="00304D1C" w14:paraId="3D92E170" w14:textId="77777777" w:rsidTr="008021DF">
        <w:trPr>
          <w:trHeight w:val="1108"/>
        </w:trPr>
        <w:tc>
          <w:tcPr>
            <w:tcW w:w="856" w:type="dxa"/>
          </w:tcPr>
          <w:p w14:paraId="1201F2AB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</w:tcPr>
          <w:p w14:paraId="6FC74024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3692" w:type="dxa"/>
          </w:tcPr>
          <w:p w14:paraId="49F4A3DB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Fizyka 1. Nowa seria podręczników do fizyki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dla liceum i technikum do zakresu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podstawowego</w:t>
            </w:r>
          </w:p>
        </w:tc>
        <w:tc>
          <w:tcPr>
            <w:tcW w:w="3434" w:type="dxa"/>
          </w:tcPr>
          <w:p w14:paraId="493EEF49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Ludwik Lehman, Witold Polesiuk, Grzegorz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F. Wojewoda</w:t>
            </w:r>
          </w:p>
        </w:tc>
        <w:tc>
          <w:tcPr>
            <w:tcW w:w="3428" w:type="dxa"/>
          </w:tcPr>
          <w:p w14:paraId="0E6E9E7C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44C2C227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14:paraId="7E9F3A77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</w:p>
        </w:tc>
      </w:tr>
      <w:tr w:rsidR="00092B05" w:rsidRPr="00304D1C" w14:paraId="411A00B0" w14:textId="77777777" w:rsidTr="008021DF">
        <w:trPr>
          <w:trHeight w:val="1279"/>
        </w:trPr>
        <w:tc>
          <w:tcPr>
            <w:tcW w:w="856" w:type="dxa"/>
          </w:tcPr>
          <w:p w14:paraId="46DF696B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</w:tcPr>
          <w:p w14:paraId="03DBFEA6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</w:tcPr>
          <w:p w14:paraId="29C4D270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Oblicza geografii 1. Podręcznik dla liceum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3434" w:type="dxa"/>
          </w:tcPr>
          <w:p w14:paraId="7EC9EC00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C617B6">
              <w:rPr>
                <w:rFonts w:ascii="Times New Roman" w:hAnsi="Times New Roman" w:cs="Times New Roman"/>
              </w:rPr>
              <w:t>Roman Malarz, Marek Więckowski, Paweł Kroh</w:t>
            </w:r>
          </w:p>
        </w:tc>
        <w:tc>
          <w:tcPr>
            <w:tcW w:w="3428" w:type="dxa"/>
          </w:tcPr>
          <w:p w14:paraId="236FA99F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0DCB08B7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</w:p>
        </w:tc>
      </w:tr>
      <w:tr w:rsidR="00092B05" w:rsidRPr="00211C41" w14:paraId="47E17162" w14:textId="77777777" w:rsidTr="00DD3B2F">
        <w:trPr>
          <w:trHeight w:val="1051"/>
        </w:trPr>
        <w:tc>
          <w:tcPr>
            <w:tcW w:w="856" w:type="dxa"/>
          </w:tcPr>
          <w:p w14:paraId="1D994039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</w:tcPr>
          <w:p w14:paraId="1B418DD8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3692" w:type="dxa"/>
          </w:tcPr>
          <w:p w14:paraId="3CEB67B8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niemiecki PERFEKT 1. Podręcznik. Język niemiecki dla</w:t>
            </w:r>
          </w:p>
          <w:p w14:paraId="2DF6C5ED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liceów i techników</w:t>
            </w:r>
          </w:p>
        </w:tc>
        <w:tc>
          <w:tcPr>
            <w:tcW w:w="3434" w:type="dxa"/>
          </w:tcPr>
          <w:p w14:paraId="6F13E4E5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Beata Jaroszewicz, Jan Szurmant, Anna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Wojdat-Niklewska</w:t>
            </w:r>
          </w:p>
          <w:p w14:paraId="69411030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0016E9F7" w14:textId="77777777" w:rsidR="00092B05" w:rsidRPr="00304D1C" w:rsidRDefault="00092B05" w:rsidP="00092B05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Pearson Central Europe Sp. z</w:t>
            </w:r>
          </w:p>
          <w:p w14:paraId="0A1A6B1F" w14:textId="77777777" w:rsidR="00092B05" w:rsidRPr="00304D1C" w:rsidRDefault="00092B05" w:rsidP="00092B05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o.o.</w:t>
            </w:r>
          </w:p>
          <w:p w14:paraId="328C3531" w14:textId="77777777" w:rsidR="00092B05" w:rsidRPr="00304D1C" w:rsidRDefault="00092B05" w:rsidP="00092B0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92B05" w:rsidRPr="00304D1C" w14:paraId="47BA4938" w14:textId="77777777" w:rsidTr="008021DF">
        <w:trPr>
          <w:trHeight w:val="1540"/>
        </w:trPr>
        <w:tc>
          <w:tcPr>
            <w:tcW w:w="856" w:type="dxa"/>
          </w:tcPr>
          <w:p w14:paraId="2EC7A966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9" w:type="dxa"/>
          </w:tcPr>
          <w:p w14:paraId="3CBA7E01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</w:tcPr>
          <w:p w14:paraId="5980BEEF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polski Ponad słowami 1 część  Podręcznik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języka polskiego dla liceum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ogólnokształcącego i technikum. Zakres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podstawowy i rozszerzony</w:t>
            </w:r>
          </w:p>
        </w:tc>
        <w:tc>
          <w:tcPr>
            <w:tcW w:w="3434" w:type="dxa"/>
          </w:tcPr>
          <w:p w14:paraId="3B29B71C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Joanna Kościerzyńska, Małgorzata Chmiel,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Aleksandra Wróblewska, Anna Cisowska,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Helena Kusy</w:t>
            </w:r>
          </w:p>
          <w:p w14:paraId="4A62704F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3D7B56F3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3FC3705C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</w:p>
        </w:tc>
      </w:tr>
      <w:tr w:rsidR="00092B05" w:rsidRPr="00304D1C" w14:paraId="54CED713" w14:textId="77777777" w:rsidTr="008021DF">
        <w:trPr>
          <w:trHeight w:val="1256"/>
        </w:trPr>
        <w:tc>
          <w:tcPr>
            <w:tcW w:w="856" w:type="dxa"/>
          </w:tcPr>
          <w:p w14:paraId="5097D457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99" w:type="dxa"/>
          </w:tcPr>
          <w:p w14:paraId="6BB9F621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692" w:type="dxa"/>
          </w:tcPr>
          <w:p w14:paraId="582438BD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MATeMAtyka 1 Podręcznik do matematyki dla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liceum ogólnokształcącego i technikum. Zakres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podstawowy.</w:t>
            </w:r>
          </w:p>
        </w:tc>
        <w:tc>
          <w:tcPr>
            <w:tcW w:w="3434" w:type="dxa"/>
          </w:tcPr>
          <w:p w14:paraId="00A1821B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Wojciech Babiański, Lech Chańko, Karolina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Wej</w:t>
            </w:r>
          </w:p>
        </w:tc>
        <w:tc>
          <w:tcPr>
            <w:tcW w:w="3428" w:type="dxa"/>
          </w:tcPr>
          <w:p w14:paraId="4F08F84F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262AD8E0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</w:p>
        </w:tc>
      </w:tr>
      <w:tr w:rsidR="00092B05" w:rsidRPr="00304D1C" w14:paraId="395E0F54" w14:textId="77777777" w:rsidTr="008021DF">
        <w:trPr>
          <w:trHeight w:val="1118"/>
        </w:trPr>
        <w:tc>
          <w:tcPr>
            <w:tcW w:w="856" w:type="dxa"/>
          </w:tcPr>
          <w:p w14:paraId="1E1DDB9B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</w:tcPr>
          <w:p w14:paraId="7A7E8BC4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Podstawy</w:t>
            </w:r>
          </w:p>
          <w:p w14:paraId="63C4E2D3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przedsiębiorczości</w:t>
            </w:r>
          </w:p>
          <w:p w14:paraId="133EA5FA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65721BD2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Krok w przedsiębiorczość. Podręcznik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podstaw przedsiębiorczości dla szkół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ponadpodstawowych</w:t>
            </w:r>
          </w:p>
        </w:tc>
        <w:tc>
          <w:tcPr>
            <w:tcW w:w="3434" w:type="dxa"/>
          </w:tcPr>
          <w:p w14:paraId="65A22360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Zbigniew Makieła, Tomasz Rachwał </w:t>
            </w:r>
          </w:p>
        </w:tc>
        <w:tc>
          <w:tcPr>
            <w:tcW w:w="3428" w:type="dxa"/>
          </w:tcPr>
          <w:p w14:paraId="1833FCC8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1D755582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</w:p>
        </w:tc>
      </w:tr>
      <w:tr w:rsidR="00092B05" w:rsidRPr="00304D1C" w14:paraId="63E1100D" w14:textId="77777777" w:rsidTr="00DD3B2F">
        <w:trPr>
          <w:trHeight w:val="795"/>
        </w:trPr>
        <w:tc>
          <w:tcPr>
            <w:tcW w:w="856" w:type="dxa"/>
          </w:tcPr>
          <w:p w14:paraId="687EDEB5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9" w:type="dxa"/>
          </w:tcPr>
          <w:p w14:paraId="6632B3BF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</w:tcPr>
          <w:p w14:paraId="4226991A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Błogosławieni, którzy naśladują Jezusa</w:t>
            </w:r>
          </w:p>
        </w:tc>
        <w:tc>
          <w:tcPr>
            <w:tcW w:w="3434" w:type="dxa"/>
          </w:tcPr>
          <w:p w14:paraId="5DCC57CE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Ewelina Parszewska, Elżbieta Kondrak, ks. Krzysztof Mielnicki</w:t>
            </w:r>
          </w:p>
        </w:tc>
        <w:tc>
          <w:tcPr>
            <w:tcW w:w="3428" w:type="dxa"/>
          </w:tcPr>
          <w:p w14:paraId="0351601E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Jedność</w:t>
            </w:r>
          </w:p>
        </w:tc>
      </w:tr>
      <w:tr w:rsidR="00092B05" w:rsidRPr="00304D1C" w14:paraId="501AEE7C" w14:textId="77777777" w:rsidTr="008021DF">
        <w:trPr>
          <w:trHeight w:val="465"/>
        </w:trPr>
        <w:tc>
          <w:tcPr>
            <w:tcW w:w="856" w:type="dxa"/>
          </w:tcPr>
          <w:p w14:paraId="4C31A28F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9" w:type="dxa"/>
          </w:tcPr>
          <w:p w14:paraId="27361EA5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</w:tcPr>
          <w:p w14:paraId="6242597C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Historia. Zakres podstawowy</w:t>
            </w:r>
          </w:p>
        </w:tc>
        <w:tc>
          <w:tcPr>
            <w:tcW w:w="3434" w:type="dxa"/>
          </w:tcPr>
          <w:p w14:paraId="266FD712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R.Lolo, K. Wiśniewski, M. Faszcza</w:t>
            </w:r>
          </w:p>
        </w:tc>
        <w:tc>
          <w:tcPr>
            <w:tcW w:w="3428" w:type="dxa"/>
          </w:tcPr>
          <w:p w14:paraId="2B9A8C08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62FAD51D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14:paraId="4BCE9AF1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</w:p>
        </w:tc>
      </w:tr>
      <w:tr w:rsidR="00092B05" w:rsidRPr="00304D1C" w14:paraId="7E8C1D83" w14:textId="77777777" w:rsidTr="00DD3B2F">
        <w:trPr>
          <w:trHeight w:val="782"/>
        </w:trPr>
        <w:tc>
          <w:tcPr>
            <w:tcW w:w="856" w:type="dxa"/>
          </w:tcPr>
          <w:p w14:paraId="343BEA35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9" w:type="dxa"/>
          </w:tcPr>
          <w:p w14:paraId="7994C0F4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</w:tcPr>
          <w:p w14:paraId="5ABB3857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zostanie podany we wrześniu</w:t>
            </w:r>
          </w:p>
        </w:tc>
        <w:tc>
          <w:tcPr>
            <w:tcW w:w="3434" w:type="dxa"/>
          </w:tcPr>
          <w:p w14:paraId="5B6D4A6E" w14:textId="77777777" w:rsidR="00092B05" w:rsidRPr="00211C41" w:rsidRDefault="00092B05" w:rsidP="0009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0ACD3C39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</w:p>
        </w:tc>
      </w:tr>
      <w:tr w:rsidR="00092B05" w:rsidRPr="00304D1C" w14:paraId="36DDCA6C" w14:textId="77777777" w:rsidTr="008021DF">
        <w:trPr>
          <w:trHeight w:val="601"/>
        </w:trPr>
        <w:tc>
          <w:tcPr>
            <w:tcW w:w="856" w:type="dxa"/>
          </w:tcPr>
          <w:p w14:paraId="60551D61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9" w:type="dxa"/>
          </w:tcPr>
          <w:p w14:paraId="3C54F691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</w:tcPr>
          <w:p w14:paraId="2283FAD5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434" w:type="dxa"/>
          </w:tcPr>
          <w:p w14:paraId="3C3A9545" w14:textId="77777777" w:rsidR="00092B05" w:rsidRPr="00304D1C" w:rsidRDefault="00092B05" w:rsidP="00092B05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W. Jochemczyk, K. Olędzka</w:t>
            </w:r>
          </w:p>
        </w:tc>
        <w:tc>
          <w:tcPr>
            <w:tcW w:w="3428" w:type="dxa"/>
          </w:tcPr>
          <w:p w14:paraId="2E7D5461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191ADEB0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092B05" w:rsidRPr="00304D1C" w14:paraId="043E6EA6" w14:textId="77777777" w:rsidTr="00DD3B2F">
        <w:trPr>
          <w:trHeight w:val="782"/>
        </w:trPr>
        <w:tc>
          <w:tcPr>
            <w:tcW w:w="856" w:type="dxa"/>
          </w:tcPr>
          <w:p w14:paraId="75AB6BD2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9" w:type="dxa"/>
          </w:tcPr>
          <w:p w14:paraId="4C544848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Prowadzenie działalności gospodarczej</w:t>
            </w:r>
          </w:p>
        </w:tc>
        <w:tc>
          <w:tcPr>
            <w:tcW w:w="3692" w:type="dxa"/>
          </w:tcPr>
          <w:p w14:paraId="5865C8B2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8021DF">
              <w:rPr>
                <w:rFonts w:ascii="Times New Roman" w:hAnsi="Times New Roman" w:cs="Times New Roman"/>
              </w:rPr>
              <w:t xml:space="preserve">Gastronomia. Podręcznik do nauki zawodów technik żywienia i usług gastronomicznych oraz kucharz. Tom </w:t>
            </w: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434" w:type="dxa"/>
          </w:tcPr>
          <w:p w14:paraId="53D14CFF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8021DF">
              <w:rPr>
                <w:rFonts w:ascii="Times New Roman" w:hAnsi="Times New Roman" w:cs="Times New Roman"/>
              </w:rPr>
              <w:t>Hanna Górska-Warsewicz, Beata Sawicka, Teresa Mikulska</w:t>
            </w:r>
          </w:p>
        </w:tc>
        <w:tc>
          <w:tcPr>
            <w:tcW w:w="3428" w:type="dxa"/>
          </w:tcPr>
          <w:p w14:paraId="1F83C7E7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1D98A6A9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092B05" w:rsidRPr="00304D1C" w14:paraId="6A9E9706" w14:textId="77777777" w:rsidTr="008021DF">
        <w:trPr>
          <w:trHeight w:val="397"/>
        </w:trPr>
        <w:tc>
          <w:tcPr>
            <w:tcW w:w="856" w:type="dxa"/>
          </w:tcPr>
          <w:p w14:paraId="6A279431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9" w:type="dxa"/>
          </w:tcPr>
          <w:p w14:paraId="0B6D1D5B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obcy zawodowy</w:t>
            </w:r>
          </w:p>
        </w:tc>
        <w:tc>
          <w:tcPr>
            <w:tcW w:w="3692" w:type="dxa"/>
          </w:tcPr>
          <w:p w14:paraId="740BE1B4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06DEB8B2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29603359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</w:p>
        </w:tc>
      </w:tr>
      <w:tr w:rsidR="00092B05" w:rsidRPr="00304D1C" w14:paraId="7085F30A" w14:textId="77777777" w:rsidTr="008021DF">
        <w:trPr>
          <w:trHeight w:val="403"/>
        </w:trPr>
        <w:tc>
          <w:tcPr>
            <w:tcW w:w="856" w:type="dxa"/>
          </w:tcPr>
          <w:p w14:paraId="6114BC23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9" w:type="dxa"/>
          </w:tcPr>
          <w:p w14:paraId="73826753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Przepisy ruchu drogowego</w:t>
            </w:r>
          </w:p>
        </w:tc>
        <w:tc>
          <w:tcPr>
            <w:tcW w:w="3692" w:type="dxa"/>
          </w:tcPr>
          <w:p w14:paraId="6CC2C878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Kodeks drogowy 2019</w:t>
            </w:r>
          </w:p>
        </w:tc>
        <w:tc>
          <w:tcPr>
            <w:tcW w:w="3434" w:type="dxa"/>
          </w:tcPr>
          <w:p w14:paraId="0791A466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795C99D2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</w:p>
        </w:tc>
      </w:tr>
      <w:tr w:rsidR="00092B05" w:rsidRPr="00304D1C" w14:paraId="5E272035" w14:textId="77777777" w:rsidTr="00DD3B2F">
        <w:trPr>
          <w:trHeight w:val="782"/>
        </w:trPr>
        <w:tc>
          <w:tcPr>
            <w:tcW w:w="856" w:type="dxa"/>
          </w:tcPr>
          <w:p w14:paraId="5DC9BA3F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9" w:type="dxa"/>
          </w:tcPr>
          <w:p w14:paraId="1EFAE738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 techniczne i BHP</w:t>
            </w:r>
          </w:p>
        </w:tc>
        <w:tc>
          <w:tcPr>
            <w:tcW w:w="3692" w:type="dxa"/>
          </w:tcPr>
          <w:p w14:paraId="1A850B24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8021DF">
              <w:rPr>
                <w:rFonts w:ascii="Times New Roman" w:hAnsi="Times New Roman" w:cs="Times New Roman"/>
              </w:rPr>
              <w:t>Wyposażenie zakładów gastronomicznych i gospodarstw domowych</w:t>
            </w:r>
          </w:p>
        </w:tc>
        <w:tc>
          <w:tcPr>
            <w:tcW w:w="3434" w:type="dxa"/>
          </w:tcPr>
          <w:p w14:paraId="7D09159A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8021DF">
              <w:rPr>
                <w:rFonts w:ascii="Times New Roman" w:hAnsi="Times New Roman" w:cs="Times New Roman"/>
              </w:rPr>
              <w:t>Agnieszka Kasperek Marzanna Kondratowicz</w:t>
            </w:r>
          </w:p>
        </w:tc>
        <w:tc>
          <w:tcPr>
            <w:tcW w:w="3428" w:type="dxa"/>
          </w:tcPr>
          <w:p w14:paraId="608EB79E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</w:t>
            </w:r>
          </w:p>
        </w:tc>
      </w:tr>
      <w:tr w:rsidR="00092B05" w:rsidRPr="00304D1C" w14:paraId="259124FE" w14:textId="77777777" w:rsidTr="008021DF">
        <w:trPr>
          <w:trHeight w:val="335"/>
        </w:trPr>
        <w:tc>
          <w:tcPr>
            <w:tcW w:w="856" w:type="dxa"/>
          </w:tcPr>
          <w:p w14:paraId="1E0B7C1B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9" w:type="dxa"/>
          </w:tcPr>
          <w:p w14:paraId="39A4CC09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Zasady żywienia</w:t>
            </w:r>
          </w:p>
        </w:tc>
        <w:tc>
          <w:tcPr>
            <w:tcW w:w="3692" w:type="dxa"/>
          </w:tcPr>
          <w:p w14:paraId="02343FE7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29843119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4F5C5E0E" w14:textId="77777777" w:rsidR="00092B05" w:rsidRPr="00304D1C" w:rsidRDefault="00092B05" w:rsidP="00092B05">
            <w:pPr>
              <w:rPr>
                <w:rFonts w:ascii="Times New Roman" w:hAnsi="Times New Roman" w:cs="Times New Roman"/>
              </w:rPr>
            </w:pPr>
          </w:p>
        </w:tc>
      </w:tr>
    </w:tbl>
    <w:p w14:paraId="4C44D8F3" w14:textId="77777777" w:rsidR="00F500D5" w:rsidRPr="00304D1C" w:rsidRDefault="00F500D5" w:rsidP="00304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00D5" w:rsidRPr="00304D1C" w:rsidSect="00304D1C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1C"/>
    <w:rsid w:val="00092B05"/>
    <w:rsid w:val="001E1111"/>
    <w:rsid w:val="00211C41"/>
    <w:rsid w:val="00304D1C"/>
    <w:rsid w:val="00470F93"/>
    <w:rsid w:val="008021DF"/>
    <w:rsid w:val="00A34098"/>
    <w:rsid w:val="00A66B24"/>
    <w:rsid w:val="00AD14B7"/>
    <w:rsid w:val="00AD3943"/>
    <w:rsid w:val="00C617B6"/>
    <w:rsid w:val="00F5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50E0"/>
  <w15:chartTrackingRefBased/>
  <w15:docId w15:val="{0E25C930-5D40-4A1C-9EF4-734467CE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CKR Dyla</dc:creator>
  <cp:keywords/>
  <dc:description/>
  <cp:lastModifiedBy>Nadolski Sławomir</cp:lastModifiedBy>
  <cp:revision>6</cp:revision>
  <dcterms:created xsi:type="dcterms:W3CDTF">2019-07-19T08:13:00Z</dcterms:created>
  <dcterms:modified xsi:type="dcterms:W3CDTF">2020-08-24T16:54:00Z</dcterms:modified>
</cp:coreProperties>
</file>