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8DDD" w14:textId="4FB5455F" w:rsidR="00AD14B7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 w:rsidR="008021DF">
        <w:rPr>
          <w:rFonts w:ascii="Times New Roman" w:hAnsi="Times New Roman" w:cs="Times New Roman"/>
          <w:b/>
          <w:sz w:val="28"/>
          <w:szCs w:val="28"/>
        </w:rPr>
        <w:t>ŻYWIENIA I USŁUG GASTRONOMICZNYCH</w:t>
      </w:r>
      <w:r w:rsidRPr="00304D1C">
        <w:rPr>
          <w:rFonts w:ascii="Times New Roman" w:hAnsi="Times New Roman" w:cs="Times New Roman"/>
          <w:b/>
          <w:sz w:val="28"/>
          <w:szCs w:val="28"/>
        </w:rPr>
        <w:t>– PO SZKOLE PODSTAWOWEJ 20</w:t>
      </w:r>
      <w:r w:rsidR="007F0DDD">
        <w:rPr>
          <w:rFonts w:ascii="Times New Roman" w:hAnsi="Times New Roman" w:cs="Times New Roman"/>
          <w:b/>
          <w:sz w:val="28"/>
          <w:szCs w:val="28"/>
        </w:rPr>
        <w:t>21/2022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E41881" w:rsidRPr="00304D1C" w14:paraId="68E6D0F1" w14:textId="77777777" w:rsidTr="00DD3B2F">
        <w:trPr>
          <w:trHeight w:val="524"/>
        </w:trPr>
        <w:tc>
          <w:tcPr>
            <w:tcW w:w="856" w:type="dxa"/>
            <w:vAlign w:val="center"/>
          </w:tcPr>
          <w:p w14:paraId="6F4F8123" w14:textId="51E31524" w:rsidR="00E41881" w:rsidRPr="00304D1C" w:rsidRDefault="00E41881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99" w:type="dxa"/>
            <w:vAlign w:val="center"/>
          </w:tcPr>
          <w:p w14:paraId="581A08A9" w14:textId="77777777" w:rsidR="00E41881" w:rsidRPr="00304D1C" w:rsidRDefault="00E41881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14:paraId="79CB196D" w14:textId="77777777" w:rsidR="00E41881" w:rsidRPr="00304D1C" w:rsidRDefault="00E41881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14:paraId="7F9B6939" w14:textId="77777777" w:rsidR="00E41881" w:rsidRPr="00304D1C" w:rsidRDefault="00E41881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14:paraId="0820AF04" w14:textId="77777777" w:rsidR="00E41881" w:rsidRPr="00304D1C" w:rsidRDefault="00E41881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E41881" w:rsidRPr="00304D1C" w14:paraId="1FBF2472" w14:textId="77777777" w:rsidTr="00E41881">
        <w:trPr>
          <w:trHeight w:val="1540"/>
        </w:trPr>
        <w:tc>
          <w:tcPr>
            <w:tcW w:w="856" w:type="dxa"/>
            <w:shd w:val="clear" w:color="auto" w:fill="D9D9D9" w:themeFill="background1" w:themeFillShade="D9"/>
          </w:tcPr>
          <w:p w14:paraId="79EA98FF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37FC5A9C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672CE2C5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języka polskiego dla liceum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0048013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Helena Kusy</w:t>
            </w:r>
          </w:p>
          <w:p w14:paraId="07B230F2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5A0C77CC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2B5CBCAE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</w:p>
        </w:tc>
      </w:tr>
      <w:tr w:rsidR="00E41881" w:rsidRPr="00304D1C" w14:paraId="2AC49C58" w14:textId="77777777" w:rsidTr="00E41881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02E5FCF7" w14:textId="77777777" w:rsidR="00E41881" w:rsidRPr="00304D1C" w:rsidRDefault="00E41881" w:rsidP="007F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4C263126" w14:textId="77777777" w:rsidR="00E41881" w:rsidRPr="00304D1C" w:rsidRDefault="00E41881" w:rsidP="007F0DDD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70385918" w14:textId="77777777" w:rsidR="00E41881" w:rsidRPr="00304D1C" w:rsidRDefault="00E41881" w:rsidP="007F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Podręcznik zostanie podany we wrześniu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3CBED9D7" w14:textId="77777777" w:rsidR="00E41881" w:rsidRPr="00211C41" w:rsidRDefault="00E41881" w:rsidP="007F0D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00B7EB25" w14:textId="77777777" w:rsidR="00E41881" w:rsidRPr="00304D1C" w:rsidRDefault="00E41881" w:rsidP="007F0DDD">
            <w:pPr>
              <w:rPr>
                <w:rFonts w:ascii="Times New Roman" w:hAnsi="Times New Roman" w:cs="Times New Roman"/>
              </w:rPr>
            </w:pPr>
          </w:p>
        </w:tc>
      </w:tr>
      <w:tr w:rsidR="00E41881" w:rsidRPr="00211C41" w14:paraId="4F6346D9" w14:textId="77777777" w:rsidTr="00E41881">
        <w:trPr>
          <w:trHeight w:val="1051"/>
        </w:trPr>
        <w:tc>
          <w:tcPr>
            <w:tcW w:w="856" w:type="dxa"/>
            <w:shd w:val="clear" w:color="auto" w:fill="D9D9D9" w:themeFill="background1" w:themeFillShade="D9"/>
          </w:tcPr>
          <w:p w14:paraId="53AEB4C2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7059652E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08B910B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14:paraId="75482C3C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6CD5E072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14:paraId="64106FEC" w14:textId="77777777" w:rsidR="00E41881" w:rsidRPr="00304D1C" w:rsidRDefault="00E41881" w:rsidP="00092B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65A289F9" w14:textId="77777777" w:rsidR="00E41881" w:rsidRPr="00304D1C" w:rsidRDefault="00E41881" w:rsidP="00092B05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14:paraId="2793FC1C" w14:textId="77777777" w:rsidR="00E41881" w:rsidRPr="00304D1C" w:rsidRDefault="00E41881" w:rsidP="00092B0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733B922A" w14:textId="77777777" w:rsidR="00E41881" w:rsidRPr="00304D1C" w:rsidRDefault="00E41881" w:rsidP="00092B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66BA0" w:rsidRPr="00304D1C" w14:paraId="4F75E2A6" w14:textId="77777777" w:rsidTr="00E41881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2EA1DAC2" w14:textId="77777777" w:rsidR="00266BA0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12521BD9" w14:textId="4644A1BE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  <w:r w:rsidR="00967B5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7302FF5D" w14:textId="5CF72E61" w:rsidR="00266BA0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podręcznik dla szkół  ponadpodstawowych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550B8114" w14:textId="11BB2226" w:rsidR="00266BA0" w:rsidRPr="00211C41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Rykowska, Z.N. </w:t>
            </w:r>
            <w:proofErr w:type="spellStart"/>
            <w:r>
              <w:rPr>
                <w:rFonts w:ascii="Times New Roman" w:hAnsi="Times New Roman" w:cs="Times New Roman"/>
              </w:rPr>
              <w:t>Szałko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3563C47E" w14:textId="5319CD4B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Operon</w:t>
            </w:r>
          </w:p>
        </w:tc>
      </w:tr>
      <w:tr w:rsidR="00266BA0" w:rsidRPr="00304D1C" w14:paraId="31770D08" w14:textId="77777777" w:rsidTr="00E41881">
        <w:trPr>
          <w:trHeight w:val="465"/>
        </w:trPr>
        <w:tc>
          <w:tcPr>
            <w:tcW w:w="856" w:type="dxa"/>
            <w:shd w:val="clear" w:color="auto" w:fill="D9D9D9" w:themeFill="background1" w:themeFillShade="D9"/>
          </w:tcPr>
          <w:p w14:paraId="7884E214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1CE20910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6825E97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72738E09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561CDE89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2C9223EF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7D794C75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</w:tr>
      <w:tr w:rsidR="00266BA0" w:rsidRPr="00304D1C" w14:paraId="656409C7" w14:textId="77777777" w:rsidTr="008021DF">
        <w:trPr>
          <w:trHeight w:val="465"/>
        </w:trPr>
        <w:tc>
          <w:tcPr>
            <w:tcW w:w="856" w:type="dxa"/>
          </w:tcPr>
          <w:p w14:paraId="3F3BAE5E" w14:textId="77777777" w:rsidR="00266BA0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14:paraId="6F9D2A68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3692" w:type="dxa"/>
          </w:tcPr>
          <w:p w14:paraId="7B70C4F3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30409125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380CFD74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</w:tr>
      <w:tr w:rsidR="00266BA0" w:rsidRPr="00304D1C" w14:paraId="30018026" w14:textId="77777777" w:rsidTr="00406FF9">
        <w:trPr>
          <w:trHeight w:val="956"/>
        </w:trPr>
        <w:tc>
          <w:tcPr>
            <w:tcW w:w="856" w:type="dxa"/>
          </w:tcPr>
          <w:p w14:paraId="49D811CD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9" w:type="dxa"/>
          </w:tcPr>
          <w:p w14:paraId="012FBEA4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14:paraId="1FB152E7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14:paraId="70C619AB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7AD3B1D6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ponadpodstawowych</w:t>
            </w:r>
          </w:p>
        </w:tc>
        <w:tc>
          <w:tcPr>
            <w:tcW w:w="3434" w:type="dxa"/>
          </w:tcPr>
          <w:p w14:paraId="265A58F4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</w:tc>
        <w:tc>
          <w:tcPr>
            <w:tcW w:w="3428" w:type="dxa"/>
          </w:tcPr>
          <w:p w14:paraId="73134601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45718B80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</w:tr>
      <w:tr w:rsidR="00266BA0" w:rsidRPr="00304D1C" w14:paraId="377347ED" w14:textId="77777777" w:rsidTr="00406FF9">
        <w:trPr>
          <w:trHeight w:val="856"/>
        </w:trPr>
        <w:tc>
          <w:tcPr>
            <w:tcW w:w="856" w:type="dxa"/>
            <w:shd w:val="clear" w:color="auto" w:fill="D9D9D9" w:themeFill="background1" w:themeFillShade="D9"/>
          </w:tcPr>
          <w:p w14:paraId="449DF2B1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7A7455AD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5C07C4D5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31170A4E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C617B6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C617B6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5BF30D87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165AE0EB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</w:tr>
      <w:tr w:rsidR="00E870D4" w:rsidRPr="00304D1C" w14:paraId="6A719217" w14:textId="77777777" w:rsidTr="007D2F6F">
        <w:trPr>
          <w:trHeight w:val="1308"/>
        </w:trPr>
        <w:tc>
          <w:tcPr>
            <w:tcW w:w="856" w:type="dxa"/>
            <w:shd w:val="clear" w:color="auto" w:fill="D9D9D9" w:themeFill="background1" w:themeFillShade="D9"/>
          </w:tcPr>
          <w:p w14:paraId="5C9B1D8C" w14:textId="77777777" w:rsidR="00E870D4" w:rsidRPr="00304D1C" w:rsidRDefault="00E870D4" w:rsidP="00E870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45C96484" w14:textId="77777777" w:rsidR="00E870D4" w:rsidRPr="00304D1C" w:rsidRDefault="00E870D4" w:rsidP="00E870D4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</w:tcPr>
          <w:p w14:paraId="03224A61" w14:textId="77777777" w:rsidR="00E870D4" w:rsidRPr="00304D1C" w:rsidRDefault="00E870D4" w:rsidP="00E870D4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</w:p>
          <w:p w14:paraId="65B0E977" w14:textId="558C187E" w:rsidR="00E870D4" w:rsidRPr="00304D1C" w:rsidRDefault="00E870D4" w:rsidP="00E870D4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3434" w:type="dxa"/>
          </w:tcPr>
          <w:p w14:paraId="5179616A" w14:textId="7A948EE3" w:rsidR="00E870D4" w:rsidRPr="00304D1C" w:rsidRDefault="00E870D4" w:rsidP="00E870D4">
            <w:pPr>
              <w:rPr>
                <w:rFonts w:ascii="Times New Roman" w:hAnsi="Times New Roman" w:cs="Times New Roman"/>
              </w:rPr>
            </w:pPr>
            <w:r w:rsidRPr="00BA709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Marek Guzik, Ryszard Kozik, Renata Matuszewska, Władysław Zamachowski</w:t>
            </w:r>
          </w:p>
        </w:tc>
        <w:tc>
          <w:tcPr>
            <w:tcW w:w="3428" w:type="dxa"/>
          </w:tcPr>
          <w:p w14:paraId="303A87A3" w14:textId="77777777" w:rsidR="00E870D4" w:rsidRPr="00304D1C" w:rsidRDefault="00E870D4" w:rsidP="00E870D4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2AFDECC9" w14:textId="77777777" w:rsidR="00E870D4" w:rsidRPr="00304D1C" w:rsidRDefault="00E870D4" w:rsidP="00E870D4">
            <w:pPr>
              <w:rPr>
                <w:rFonts w:ascii="Times New Roman" w:hAnsi="Times New Roman" w:cs="Times New Roman"/>
              </w:rPr>
            </w:pPr>
          </w:p>
        </w:tc>
      </w:tr>
      <w:tr w:rsidR="00266BA0" w:rsidRPr="00304D1C" w14:paraId="49B03AF3" w14:textId="77777777" w:rsidTr="00E41881">
        <w:trPr>
          <w:trHeight w:val="1400"/>
        </w:trPr>
        <w:tc>
          <w:tcPr>
            <w:tcW w:w="856" w:type="dxa"/>
            <w:shd w:val="clear" w:color="auto" w:fill="D9D9D9" w:themeFill="background1" w:themeFillShade="D9"/>
          </w:tcPr>
          <w:p w14:paraId="21FE699A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38260C57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6B445D1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092B05">
              <w:rPr>
                <w:rFonts w:ascii="Times New Roman" w:hAnsi="Times New Roman" w:cs="Times New Roman"/>
              </w:rPr>
              <w:t>To jest chemia - chemia ogólna i nieorganiczna . Podręcznik dla liceum ogólnokształcącego i technikum.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6CE71F17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092B05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092B05">
              <w:rPr>
                <w:rFonts w:ascii="Times New Roman" w:hAnsi="Times New Roman" w:cs="Times New Roman"/>
              </w:rPr>
              <w:t>Mrzigod</w:t>
            </w:r>
            <w:proofErr w:type="spellEnd"/>
            <w:r w:rsidRPr="00092B05">
              <w:rPr>
                <w:rFonts w:ascii="Times New Roman" w:hAnsi="Times New Roman" w:cs="Times New Roman"/>
              </w:rPr>
              <w:t xml:space="preserve">, Janusz </w:t>
            </w:r>
            <w:proofErr w:type="spellStart"/>
            <w:r w:rsidRPr="00092B05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79A0B016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24902A37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</w:tr>
      <w:tr w:rsidR="00266BA0" w:rsidRPr="00304D1C" w14:paraId="13BB2E1F" w14:textId="77777777" w:rsidTr="00406FF9">
        <w:trPr>
          <w:trHeight w:val="567"/>
        </w:trPr>
        <w:tc>
          <w:tcPr>
            <w:tcW w:w="856" w:type="dxa"/>
            <w:shd w:val="clear" w:color="auto" w:fill="D9D9D9" w:themeFill="background1" w:themeFillShade="D9"/>
          </w:tcPr>
          <w:p w14:paraId="08D2543F" w14:textId="1954F7E8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07F6B1CF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FF92A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 którzy żyją wolnością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6851D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DA6F6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 Kielce</w:t>
            </w:r>
          </w:p>
        </w:tc>
      </w:tr>
      <w:tr w:rsidR="00266BA0" w:rsidRPr="00304D1C" w14:paraId="1EAC8D4C" w14:textId="77777777" w:rsidTr="00406FF9">
        <w:trPr>
          <w:trHeight w:val="844"/>
        </w:trPr>
        <w:tc>
          <w:tcPr>
            <w:tcW w:w="856" w:type="dxa"/>
            <w:shd w:val="clear" w:color="auto" w:fill="D9D9D9" w:themeFill="background1" w:themeFillShade="D9"/>
          </w:tcPr>
          <w:p w14:paraId="0EE50D64" w14:textId="6BB74A95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043F7CAA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129E363D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dla liceum i technikum do zakresu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podstawowego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5A9389A4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F. Wojewoda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69143D5B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4882B1A9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58E685EC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</w:tr>
      <w:tr w:rsidR="00266BA0" w:rsidRPr="00304D1C" w14:paraId="4625208D" w14:textId="77777777" w:rsidTr="00E41881">
        <w:trPr>
          <w:trHeight w:val="1256"/>
        </w:trPr>
        <w:tc>
          <w:tcPr>
            <w:tcW w:w="856" w:type="dxa"/>
            <w:shd w:val="clear" w:color="auto" w:fill="D9D9D9" w:themeFill="background1" w:themeFillShade="D9"/>
          </w:tcPr>
          <w:p w14:paraId="5CB558ED" w14:textId="71B52505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34215E68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7F2F7B3E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 1 Podręcznik do matematyki dla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podstawowy.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5B97F3F4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6F76D059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3C23D813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</w:tr>
      <w:tr w:rsidR="00266BA0" w:rsidRPr="00304D1C" w14:paraId="7FD97385" w14:textId="77777777" w:rsidTr="00E41881">
        <w:trPr>
          <w:trHeight w:val="601"/>
        </w:trPr>
        <w:tc>
          <w:tcPr>
            <w:tcW w:w="856" w:type="dxa"/>
            <w:shd w:val="clear" w:color="auto" w:fill="D9D9D9" w:themeFill="background1" w:themeFillShade="D9"/>
          </w:tcPr>
          <w:p w14:paraId="195E9E49" w14:textId="4D5A2A6D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5DEB20EC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05AE5BD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5A2C3BA1" w14:textId="77777777" w:rsidR="00266BA0" w:rsidRPr="00304D1C" w:rsidRDefault="00266BA0" w:rsidP="00266BA0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6DF883A0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71DE7FCB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266BA0" w:rsidRPr="00304D1C" w14:paraId="5177AD8B" w14:textId="77777777" w:rsidTr="00406FF9">
        <w:trPr>
          <w:trHeight w:val="1082"/>
        </w:trPr>
        <w:tc>
          <w:tcPr>
            <w:tcW w:w="856" w:type="dxa"/>
            <w:shd w:val="clear" w:color="auto" w:fill="D9D9D9" w:themeFill="background1" w:themeFillShade="D9"/>
          </w:tcPr>
          <w:p w14:paraId="5431C15B" w14:textId="171A69F2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13D3ACA2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14:paraId="3A927DE5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0F49921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 xml:space="preserve">ogólnokształcącego i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62A33FC8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2BD2CFB9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266BA0" w:rsidRPr="00304D1C" w14:paraId="1D1CED47" w14:textId="77777777" w:rsidTr="00DD3B2F">
        <w:trPr>
          <w:trHeight w:val="782"/>
        </w:trPr>
        <w:tc>
          <w:tcPr>
            <w:tcW w:w="856" w:type="dxa"/>
          </w:tcPr>
          <w:p w14:paraId="77499651" w14:textId="6B5F344A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14:paraId="5D18A60C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gospodarcza</w:t>
            </w:r>
          </w:p>
        </w:tc>
        <w:tc>
          <w:tcPr>
            <w:tcW w:w="3692" w:type="dxa"/>
          </w:tcPr>
          <w:p w14:paraId="15A707AF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 xml:space="preserve">Gastronomia. Podręcznik do nauki zawodów technik żywienia i usług gastronomicznych oraz kucharz. Tom </w:t>
            </w: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3434" w:type="dxa"/>
          </w:tcPr>
          <w:p w14:paraId="43DE7893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>Hanna Górska-</w:t>
            </w:r>
            <w:proofErr w:type="spellStart"/>
            <w:r w:rsidRPr="008021DF">
              <w:rPr>
                <w:rFonts w:ascii="Times New Roman" w:hAnsi="Times New Roman" w:cs="Times New Roman"/>
              </w:rPr>
              <w:t>Warsewicz</w:t>
            </w:r>
            <w:proofErr w:type="spellEnd"/>
            <w:r w:rsidRPr="008021DF">
              <w:rPr>
                <w:rFonts w:ascii="Times New Roman" w:hAnsi="Times New Roman" w:cs="Times New Roman"/>
              </w:rPr>
              <w:t>, Beata Sawicka, Teresa Mikulska</w:t>
            </w:r>
          </w:p>
        </w:tc>
        <w:tc>
          <w:tcPr>
            <w:tcW w:w="3428" w:type="dxa"/>
          </w:tcPr>
          <w:p w14:paraId="48C47B7D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34C24D51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266BA0" w:rsidRPr="00304D1C" w14:paraId="6CEAFC71" w14:textId="77777777" w:rsidTr="008021DF">
        <w:trPr>
          <w:trHeight w:val="397"/>
        </w:trPr>
        <w:tc>
          <w:tcPr>
            <w:tcW w:w="856" w:type="dxa"/>
          </w:tcPr>
          <w:p w14:paraId="79C76FE4" w14:textId="3E65F0BF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9" w:type="dxa"/>
          </w:tcPr>
          <w:p w14:paraId="731C7962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  <w:r>
              <w:rPr>
                <w:rFonts w:ascii="Times New Roman" w:hAnsi="Times New Roman" w:cs="Times New Roman"/>
              </w:rPr>
              <w:t xml:space="preserve"> – język angielski</w:t>
            </w:r>
          </w:p>
        </w:tc>
        <w:tc>
          <w:tcPr>
            <w:tcW w:w="3692" w:type="dxa"/>
          </w:tcPr>
          <w:p w14:paraId="266992AC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3B2CA3E1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3A97CEF2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</w:tr>
      <w:tr w:rsidR="00266BA0" w:rsidRPr="00304D1C" w14:paraId="69EB0CC2" w14:textId="77777777" w:rsidTr="00E41881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161C0606" w14:textId="67D19E95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4C1FD9F0" w14:textId="54672DEB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Wyposażenie techniczne</w:t>
            </w:r>
            <w:r w:rsidR="00967B5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7CF8AA25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>Wyposażenie zakładów gastronomicznych i gospodarstw domowych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6AA4451A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8021DF">
              <w:rPr>
                <w:rFonts w:ascii="Times New Roman" w:hAnsi="Times New Roman" w:cs="Times New Roman"/>
              </w:rPr>
              <w:t>Agnieszka Kasperek Marzanna Kondratowicz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3AFBD36F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</w:t>
            </w:r>
          </w:p>
        </w:tc>
      </w:tr>
      <w:tr w:rsidR="00266BA0" w:rsidRPr="00304D1C" w14:paraId="16DDBDCD" w14:textId="77777777" w:rsidTr="00E41881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4FB68E92" w14:textId="6FBDBA1B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298860FD" w14:textId="667893E3" w:rsidR="00266BA0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gastronomiczna z towaroznawstwem</w:t>
            </w:r>
            <w:r w:rsidR="00967B5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6FFD9D9A" w14:textId="63E31B5D" w:rsidR="00266BA0" w:rsidRPr="008021DF" w:rsidRDefault="00266BA0" w:rsidP="00266BA0">
            <w:pPr>
              <w:rPr>
                <w:rFonts w:ascii="Times New Roman" w:hAnsi="Times New Roman" w:cs="Times New Roman"/>
              </w:rPr>
            </w:pPr>
            <w:r w:rsidRPr="00E41881">
              <w:rPr>
                <w:rFonts w:ascii="Times New Roman" w:hAnsi="Times New Roman" w:cs="Times New Roman"/>
              </w:rPr>
              <w:t>Technologia gastronomiczna z towaroznawstwem.. Podręcznik do nauki zawodu technik żywienia i usług gastronomicznych, kucharz. Część 1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6F941906" w14:textId="2907FE97" w:rsidR="00266BA0" w:rsidRPr="008021DF" w:rsidRDefault="00266BA0" w:rsidP="00266BA0">
            <w:pPr>
              <w:rPr>
                <w:rFonts w:ascii="Times New Roman" w:hAnsi="Times New Roman" w:cs="Times New Roman"/>
              </w:rPr>
            </w:pPr>
            <w:r w:rsidRPr="00E41881">
              <w:rPr>
                <w:rFonts w:ascii="Times New Roman" w:hAnsi="Times New Roman" w:cs="Times New Roman"/>
              </w:rPr>
              <w:t>Małgorzata Konarzewska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1F90F397" w14:textId="38ACA282" w:rsidR="00266BA0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266BA0" w:rsidRPr="00304D1C" w14:paraId="1289C993" w14:textId="77777777" w:rsidTr="00E41881">
        <w:trPr>
          <w:trHeight w:val="335"/>
        </w:trPr>
        <w:tc>
          <w:tcPr>
            <w:tcW w:w="856" w:type="dxa"/>
            <w:shd w:val="clear" w:color="auto" w:fill="D9D9D9" w:themeFill="background1" w:themeFillShade="D9"/>
          </w:tcPr>
          <w:p w14:paraId="79555A98" w14:textId="5C9980F0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5A817D8A" w14:textId="295A7F1F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żywienia</w:t>
            </w:r>
            <w:r w:rsidR="00967B51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4BA0EF2" w14:textId="0EB25D72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406FF9">
              <w:rPr>
                <w:rFonts w:ascii="Times New Roman" w:hAnsi="Times New Roman" w:cs="Times New Roman"/>
              </w:rPr>
              <w:t>Organizacja żywienia i usług gastronomicznych. Kwalifikacja tg.16. Podręcznik do nauki zawodu technik żywienia i usług gastronomicznych. Część 1. Zasady żywienia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60DC1E66" w14:textId="39A0D726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406FF9"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 w:rsidRPr="00406FF9">
              <w:rPr>
                <w:rFonts w:ascii="Times New Roman" w:hAnsi="Times New Roman" w:cs="Times New Roman"/>
              </w:rPr>
              <w:t>Kunachowicz</w:t>
            </w:r>
            <w:proofErr w:type="spellEnd"/>
            <w:r w:rsidRPr="00406FF9"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 w:rsidRPr="00406FF9">
              <w:rPr>
                <w:rFonts w:ascii="Times New Roman" w:hAnsi="Times New Roman" w:cs="Times New Roman"/>
              </w:rPr>
              <w:t>Sińska</w:t>
            </w:r>
            <w:proofErr w:type="spellEnd"/>
            <w:r w:rsidRPr="00406FF9">
              <w:rPr>
                <w:rFonts w:ascii="Times New Roman" w:hAnsi="Times New Roman" w:cs="Times New Roman"/>
              </w:rPr>
              <w:t>, Halina Turlejska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778709A4" w14:textId="43607C4A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WSiP</w:t>
            </w:r>
          </w:p>
        </w:tc>
      </w:tr>
      <w:tr w:rsidR="00266BA0" w:rsidRPr="00304D1C" w14:paraId="4B2C1AE3" w14:textId="77777777" w:rsidTr="008021DF">
        <w:trPr>
          <w:trHeight w:val="335"/>
        </w:trPr>
        <w:tc>
          <w:tcPr>
            <w:tcW w:w="856" w:type="dxa"/>
          </w:tcPr>
          <w:p w14:paraId="56CC213F" w14:textId="07F45D05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99" w:type="dxa"/>
          </w:tcPr>
          <w:p w14:paraId="70246000" w14:textId="671E1097" w:rsidR="00266BA0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produkcji gastronomicznej</w:t>
            </w:r>
          </w:p>
        </w:tc>
        <w:tc>
          <w:tcPr>
            <w:tcW w:w="3692" w:type="dxa"/>
          </w:tcPr>
          <w:p w14:paraId="3E83D257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622934A3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61D533AB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</w:tr>
      <w:tr w:rsidR="00266BA0" w:rsidRPr="00304D1C" w14:paraId="0C691322" w14:textId="77777777" w:rsidTr="008021DF">
        <w:trPr>
          <w:trHeight w:val="335"/>
        </w:trPr>
        <w:tc>
          <w:tcPr>
            <w:tcW w:w="856" w:type="dxa"/>
          </w:tcPr>
          <w:p w14:paraId="181FDED6" w14:textId="44A13686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9" w:type="dxa"/>
          </w:tcPr>
          <w:p w14:paraId="19B47CD4" w14:textId="4413BE7D" w:rsidR="00266BA0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konsumenta</w:t>
            </w:r>
          </w:p>
        </w:tc>
        <w:tc>
          <w:tcPr>
            <w:tcW w:w="3692" w:type="dxa"/>
          </w:tcPr>
          <w:p w14:paraId="3C2596A0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09104827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50ACB358" w14:textId="77777777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</w:p>
        </w:tc>
      </w:tr>
      <w:tr w:rsidR="00266BA0" w:rsidRPr="00304D1C" w14:paraId="7F62CB8B" w14:textId="77777777" w:rsidTr="00A237D1">
        <w:trPr>
          <w:trHeight w:val="335"/>
        </w:trPr>
        <w:tc>
          <w:tcPr>
            <w:tcW w:w="856" w:type="dxa"/>
          </w:tcPr>
          <w:p w14:paraId="78F7493C" w14:textId="09B7692F" w:rsidR="00266BA0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9" w:type="dxa"/>
          </w:tcPr>
          <w:p w14:paraId="41C17D14" w14:textId="02DB8253" w:rsidR="00266BA0" w:rsidRDefault="00266BA0" w:rsidP="00266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</w:t>
            </w:r>
          </w:p>
        </w:tc>
        <w:tc>
          <w:tcPr>
            <w:tcW w:w="3692" w:type="dxa"/>
            <w:shd w:val="clear" w:color="auto" w:fill="FFFFFF" w:themeFill="background1"/>
          </w:tcPr>
          <w:p w14:paraId="36E852E4" w14:textId="4BD96369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3434" w:type="dxa"/>
            <w:shd w:val="clear" w:color="auto" w:fill="FFFFFF" w:themeFill="background1"/>
          </w:tcPr>
          <w:p w14:paraId="09C0BA84" w14:textId="6DC78FAE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Wanda Bukała, Krzysztof Szczęch</w:t>
            </w:r>
          </w:p>
        </w:tc>
        <w:tc>
          <w:tcPr>
            <w:tcW w:w="3428" w:type="dxa"/>
            <w:shd w:val="clear" w:color="auto" w:fill="FFFFFF" w:themeFill="background1"/>
          </w:tcPr>
          <w:p w14:paraId="41C00A95" w14:textId="1BDFEC91" w:rsidR="00266BA0" w:rsidRPr="00304D1C" w:rsidRDefault="00266BA0" w:rsidP="00266BA0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WSiP Warszawa 2013</w:t>
            </w:r>
          </w:p>
        </w:tc>
      </w:tr>
    </w:tbl>
    <w:p w14:paraId="154CF058" w14:textId="0FCBA015" w:rsidR="00E41881" w:rsidRDefault="00E41881" w:rsidP="00E41881">
      <w:pPr>
        <w:rPr>
          <w:rFonts w:ascii="Times New Roman" w:hAnsi="Times New Roman" w:cs="Times New Roman"/>
          <w:b/>
          <w:sz w:val="16"/>
          <w:szCs w:val="28"/>
        </w:rPr>
      </w:pPr>
      <w:r w:rsidRPr="007A24B1">
        <w:rPr>
          <w:rFonts w:ascii="Times New Roman" w:hAnsi="Times New Roman" w:cs="Times New Roman"/>
          <w:b/>
          <w:sz w:val="16"/>
          <w:szCs w:val="28"/>
        </w:rPr>
        <w:t xml:space="preserve">*Przedmioty zaznaczone kolorem szarym będą realizowane w klasie I. </w:t>
      </w:r>
    </w:p>
    <w:p w14:paraId="655CDA3D" w14:textId="77777777" w:rsidR="00967B51" w:rsidRDefault="00967B51" w:rsidP="00967B51">
      <w:pPr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>** Muzyka – wstrzymać się z zakupem do września</w:t>
      </w:r>
    </w:p>
    <w:p w14:paraId="362D40A2" w14:textId="77777777" w:rsidR="00967B51" w:rsidRPr="007A24B1" w:rsidRDefault="00967B51" w:rsidP="00967B51">
      <w:pPr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 xml:space="preserve">*** Przedmioty zawodowe - </w:t>
      </w:r>
      <w:r w:rsidRPr="00A95A38">
        <w:rPr>
          <w:rFonts w:ascii="Times New Roman" w:hAnsi="Times New Roman" w:cs="Times New Roman"/>
          <w:b/>
          <w:sz w:val="16"/>
          <w:szCs w:val="28"/>
        </w:rPr>
        <w:t>wstrzymać się z zakupem do września</w:t>
      </w:r>
    </w:p>
    <w:p w14:paraId="11C8F49D" w14:textId="77777777" w:rsidR="00967B51" w:rsidRPr="007A24B1" w:rsidRDefault="00967B51" w:rsidP="00E41881">
      <w:pPr>
        <w:rPr>
          <w:rFonts w:ascii="Times New Roman" w:hAnsi="Times New Roman" w:cs="Times New Roman"/>
          <w:b/>
          <w:sz w:val="16"/>
          <w:szCs w:val="28"/>
        </w:rPr>
      </w:pPr>
      <w:bookmarkStart w:id="0" w:name="_GoBack"/>
      <w:bookmarkEnd w:id="0"/>
    </w:p>
    <w:p w14:paraId="4C44D8F3" w14:textId="77777777" w:rsidR="00F500D5" w:rsidRPr="00304D1C" w:rsidRDefault="00F500D5" w:rsidP="00304D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1C"/>
    <w:rsid w:val="00092B05"/>
    <w:rsid w:val="001E1111"/>
    <w:rsid w:val="00211C41"/>
    <w:rsid w:val="00266BA0"/>
    <w:rsid w:val="00304D1C"/>
    <w:rsid w:val="00406FF9"/>
    <w:rsid w:val="00470F93"/>
    <w:rsid w:val="007F0DDD"/>
    <w:rsid w:val="008021DF"/>
    <w:rsid w:val="00967B51"/>
    <w:rsid w:val="00A237D1"/>
    <w:rsid w:val="00A34098"/>
    <w:rsid w:val="00A66B24"/>
    <w:rsid w:val="00AD14B7"/>
    <w:rsid w:val="00AD3943"/>
    <w:rsid w:val="00C617B6"/>
    <w:rsid w:val="00E41881"/>
    <w:rsid w:val="00E870D4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50E0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Zuzanna Dyla</cp:lastModifiedBy>
  <cp:revision>8</cp:revision>
  <dcterms:created xsi:type="dcterms:W3CDTF">2021-06-30T09:59:00Z</dcterms:created>
  <dcterms:modified xsi:type="dcterms:W3CDTF">2021-08-06T10:02:00Z</dcterms:modified>
</cp:coreProperties>
</file>